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BCB9" w14:textId="77777777" w:rsidR="00674CE8" w:rsidRPr="00674CE8" w:rsidRDefault="00674CE8" w:rsidP="00674CE8">
      <w:r w:rsidRPr="00674CE8">
        <w:rPr>
          <w:b/>
          <w:bCs/>
        </w:rPr>
        <w:t>Dr. John Rose – Chief Risk Advisor, ALTOUR</w:t>
      </w:r>
    </w:p>
    <w:p w14:paraId="38DDDD40" w14:textId="77777777" w:rsidR="00674CE8" w:rsidRPr="00674CE8" w:rsidRDefault="00674CE8" w:rsidP="00674CE8">
      <w:r w:rsidRPr="00674CE8">
        <w:t> </w:t>
      </w:r>
    </w:p>
    <w:p w14:paraId="327DA423" w14:textId="77777777" w:rsidR="00674CE8" w:rsidRPr="00674CE8" w:rsidRDefault="00674CE8" w:rsidP="00674CE8">
      <w:r w:rsidRPr="00674CE8">
        <w:t>Dr. John Rose is the Chief Risk Advisor at corporate travel management company ALTOUR and a globally recognized expert in travel risk, geopolitics, and crisis response. With more than 20 years of executive experience, he advises multinational organizations on navigating complex global disruptions and protecting travelers and operations.</w:t>
      </w:r>
    </w:p>
    <w:p w14:paraId="190E9BEC" w14:textId="77777777" w:rsidR="00674CE8" w:rsidRPr="00674CE8" w:rsidRDefault="00674CE8" w:rsidP="00674CE8">
      <w:r w:rsidRPr="00674CE8">
        <w:t> </w:t>
      </w:r>
    </w:p>
    <w:p w14:paraId="608071F7" w14:textId="77777777" w:rsidR="00674CE8" w:rsidRPr="00674CE8" w:rsidRDefault="00674CE8" w:rsidP="00674CE8">
      <w:r w:rsidRPr="00674CE8">
        <w:t>Dr. Rose has led and supported large-scale crisis response efforts around the world, including high-risk evacuations and real-time traveler support across rapidly changing environments. A trusted advisor to Fortune 500 companies, private equity firms, and government agencies, he brings deep expertise at the intersection of global risk intelligence, operational resilience, and corporate strategy.</w:t>
      </w:r>
    </w:p>
    <w:p w14:paraId="3AA10AA4" w14:textId="77777777" w:rsidR="00674CE8" w:rsidRPr="00674CE8" w:rsidRDefault="00674CE8" w:rsidP="00674CE8">
      <w:r w:rsidRPr="00674CE8">
        <w:t> </w:t>
      </w:r>
    </w:p>
    <w:p w14:paraId="4F21FD5C" w14:textId="77777777" w:rsidR="00674CE8" w:rsidRPr="00674CE8" w:rsidRDefault="00674CE8" w:rsidP="00674CE8">
      <w:r w:rsidRPr="00674CE8">
        <w:t xml:space="preserve">Dr. Rose is a frequent media commentator, appearing </w:t>
      </w:r>
      <w:proofErr w:type="gramStart"/>
      <w:r w:rsidRPr="00674CE8">
        <w:t>on</w:t>
      </w:r>
      <w:proofErr w:type="gramEnd"/>
      <w:r w:rsidRPr="00674CE8">
        <w:t xml:space="preserve"> outlets including CNN, ABC, Bloomberg and the BBC, where he provides clear, actionable insight </w:t>
      </w:r>
      <w:proofErr w:type="gramStart"/>
      <w:r w:rsidRPr="00674CE8">
        <w:t>on</w:t>
      </w:r>
      <w:proofErr w:type="gramEnd"/>
      <w:r w:rsidRPr="00674CE8">
        <w:t xml:space="preserve"> global events and their impact on travel and business. He holds both a Doctorate and a master’s degree in business administration from Pepperdine University and serves on the faculty at its esteemed </w:t>
      </w:r>
      <w:proofErr w:type="spellStart"/>
      <w:r w:rsidRPr="00674CE8">
        <w:t>Graziadio</w:t>
      </w:r>
      <w:proofErr w:type="spellEnd"/>
      <w:r w:rsidRPr="00674CE8">
        <w:t xml:space="preserve"> Business School. Dr. Rose is also a U.S. Marine Corps veteran.</w:t>
      </w:r>
    </w:p>
    <w:p w14:paraId="66018CB5" w14:textId="77777777" w:rsidR="00674CE8" w:rsidRPr="00674CE8" w:rsidRDefault="00674CE8" w:rsidP="00674CE8">
      <w:r w:rsidRPr="00674CE8">
        <w:t> </w:t>
      </w:r>
    </w:p>
    <w:p w14:paraId="50A92434" w14:textId="77777777" w:rsidR="00B634E5" w:rsidRDefault="00B634E5"/>
    <w:sectPr w:rsidR="00B634E5" w:rsidSect="00256A7D">
      <w:type w:val="continuous"/>
      <w:pgSz w:w="12240" w:h="15840" w:code="1"/>
      <w:pgMar w:top="1440" w:right="1440" w:bottom="1440" w:left="1440" w:header="72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K2MLA0MDczMDYzsTBS0lEKTi0uzszPAykwrAUATlh79CwAAAA="/>
  </w:docVars>
  <w:rsids>
    <w:rsidRoot w:val="00674CE8"/>
    <w:rsid w:val="000032AF"/>
    <w:rsid w:val="000058A2"/>
    <w:rsid w:val="00057E7B"/>
    <w:rsid w:val="000D5BE8"/>
    <w:rsid w:val="00102E71"/>
    <w:rsid w:val="001036DD"/>
    <w:rsid w:val="0014400E"/>
    <w:rsid w:val="001A184C"/>
    <w:rsid w:val="001C4D84"/>
    <w:rsid w:val="00202CE3"/>
    <w:rsid w:val="00256A7D"/>
    <w:rsid w:val="002D7AB4"/>
    <w:rsid w:val="002E5376"/>
    <w:rsid w:val="00320280"/>
    <w:rsid w:val="0035729C"/>
    <w:rsid w:val="004E49D0"/>
    <w:rsid w:val="00586FB8"/>
    <w:rsid w:val="00591192"/>
    <w:rsid w:val="005C1A0F"/>
    <w:rsid w:val="005D1F87"/>
    <w:rsid w:val="00641177"/>
    <w:rsid w:val="00674CE8"/>
    <w:rsid w:val="006866A7"/>
    <w:rsid w:val="006A2983"/>
    <w:rsid w:val="007A0718"/>
    <w:rsid w:val="007B7446"/>
    <w:rsid w:val="008001FC"/>
    <w:rsid w:val="00836A1B"/>
    <w:rsid w:val="00931227"/>
    <w:rsid w:val="009712B0"/>
    <w:rsid w:val="009E7781"/>
    <w:rsid w:val="00A64F6F"/>
    <w:rsid w:val="00A84FED"/>
    <w:rsid w:val="00AB0A6C"/>
    <w:rsid w:val="00AC65F0"/>
    <w:rsid w:val="00B634E5"/>
    <w:rsid w:val="00BB7DCA"/>
    <w:rsid w:val="00C024BE"/>
    <w:rsid w:val="00C0580C"/>
    <w:rsid w:val="00C70CD6"/>
    <w:rsid w:val="00CD6750"/>
    <w:rsid w:val="00D3772E"/>
    <w:rsid w:val="00D5745E"/>
    <w:rsid w:val="00D77BE9"/>
    <w:rsid w:val="00DD379A"/>
    <w:rsid w:val="00E54D40"/>
    <w:rsid w:val="00F563F7"/>
    <w:rsid w:val="00F8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E803"/>
  <w15:chartTrackingRefBased/>
  <w15:docId w15:val="{90FDE1D3-2EE0-4033-B108-E14ED925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CE8"/>
    <w:rPr>
      <w:rFonts w:eastAsiaTheme="majorEastAsia" w:cstheme="majorBidi"/>
      <w:color w:val="272727" w:themeColor="text1" w:themeTint="D8"/>
    </w:rPr>
  </w:style>
  <w:style w:type="paragraph" w:styleId="Title">
    <w:name w:val="Title"/>
    <w:basedOn w:val="Normal"/>
    <w:next w:val="Normal"/>
    <w:link w:val="TitleChar"/>
    <w:uiPriority w:val="10"/>
    <w:qFormat/>
    <w:rsid w:val="00674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CE8"/>
    <w:pPr>
      <w:spacing w:before="160"/>
      <w:jc w:val="center"/>
    </w:pPr>
    <w:rPr>
      <w:i/>
      <w:iCs/>
      <w:color w:val="404040" w:themeColor="text1" w:themeTint="BF"/>
    </w:rPr>
  </w:style>
  <w:style w:type="character" w:customStyle="1" w:styleId="QuoteChar">
    <w:name w:val="Quote Char"/>
    <w:basedOn w:val="DefaultParagraphFont"/>
    <w:link w:val="Quote"/>
    <w:uiPriority w:val="29"/>
    <w:rsid w:val="00674CE8"/>
    <w:rPr>
      <w:i/>
      <w:iCs/>
      <w:color w:val="404040" w:themeColor="text1" w:themeTint="BF"/>
    </w:rPr>
  </w:style>
  <w:style w:type="paragraph" w:styleId="ListParagraph">
    <w:name w:val="List Paragraph"/>
    <w:basedOn w:val="Normal"/>
    <w:uiPriority w:val="34"/>
    <w:qFormat/>
    <w:rsid w:val="00674CE8"/>
    <w:pPr>
      <w:ind w:left="720"/>
      <w:contextualSpacing/>
    </w:pPr>
  </w:style>
  <w:style w:type="character" w:styleId="IntenseEmphasis">
    <w:name w:val="Intense Emphasis"/>
    <w:basedOn w:val="DefaultParagraphFont"/>
    <w:uiPriority w:val="21"/>
    <w:qFormat/>
    <w:rsid w:val="00674CE8"/>
    <w:rPr>
      <w:i/>
      <w:iCs/>
      <w:color w:val="2F5496" w:themeColor="accent1" w:themeShade="BF"/>
    </w:rPr>
  </w:style>
  <w:style w:type="paragraph" w:styleId="IntenseQuote">
    <w:name w:val="Intense Quote"/>
    <w:basedOn w:val="Normal"/>
    <w:next w:val="Normal"/>
    <w:link w:val="IntenseQuoteChar"/>
    <w:uiPriority w:val="30"/>
    <w:qFormat/>
    <w:rsid w:val="00674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CE8"/>
    <w:rPr>
      <w:i/>
      <w:iCs/>
      <w:color w:val="2F5496" w:themeColor="accent1" w:themeShade="BF"/>
    </w:rPr>
  </w:style>
  <w:style w:type="character" w:styleId="IntenseReference">
    <w:name w:val="Intense Reference"/>
    <w:basedOn w:val="DefaultParagraphFont"/>
    <w:uiPriority w:val="32"/>
    <w:qFormat/>
    <w:rsid w:val="00674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Rose</dc:creator>
  <cp:keywords/>
  <dc:description/>
  <cp:lastModifiedBy>Lardizabal, Christine</cp:lastModifiedBy>
  <cp:revision>2</cp:revision>
  <dcterms:created xsi:type="dcterms:W3CDTF">2026-05-14T00:23:00Z</dcterms:created>
  <dcterms:modified xsi:type="dcterms:W3CDTF">2026-05-14T00:23:00Z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b826c1a0-3ecc-4301-80c6-dd1b7af1c4c6</vt:lpwstr>
  </property>
</Properties>
</file>